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0001818261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283"/>
              <w:jc w:val="left"/>
              <w:rPr/>
            </w:pPr>
            <w:r>
              <w:rPr/>
              <w:t>Name of Issuer</w:t>
            </w:r>
          </w:p>
        </w:tc>
        <w:tc>
          <w:tcPr>
            <w:tcW w:w="4326" w:type="dxa"/>
            <w:tcBorders/>
            <w:vAlign w:val="center"/>
          </w:tcPr>
          <w:p>
            <w:pPr>
              <w:pStyle w:val="TableContents"/>
              <w:bidi w:val="0"/>
              <w:spacing w:before="0" w:after="0"/>
              <w:jc w:val="left"/>
              <w:rPr/>
            </w:pPr>
            <w:r>
              <w:rPr/>
              <w:t>RELAY THERAPEUTICS INC</w:t>
            </w:r>
          </w:p>
        </w:tc>
      </w:tr>
      <w:tr>
        <w:trPr/>
        <w:tc>
          <w:tcPr>
            <w:tcW w:w="5879" w:type="dxa"/>
            <w:tcBorders/>
            <w:vAlign w:val="center"/>
          </w:tcPr>
          <w:p>
            <w:pPr>
              <w:pStyle w:val="TableContents"/>
              <w:bidi w:val="0"/>
              <w:spacing w:before="0" w:after="283"/>
              <w:jc w:val="left"/>
              <w:rPr/>
            </w:pPr>
            <w:r>
              <w:rPr/>
              <w:t>SEC File Number</w:t>
            </w:r>
          </w:p>
        </w:tc>
        <w:tc>
          <w:tcPr>
            <w:tcW w:w="4326" w:type="dxa"/>
            <w:tcBorders/>
            <w:vAlign w:val="center"/>
          </w:tcPr>
          <w:p>
            <w:pPr>
              <w:pStyle w:val="TableContents"/>
              <w:bidi w:val="0"/>
              <w:spacing w:before="0" w:after="0"/>
              <w:jc w:val="left"/>
              <w:rPr/>
            </w:pPr>
            <w:r>
              <w:rPr/>
              <w:t>001-39385</w:t>
            </w:r>
          </w:p>
        </w:tc>
      </w:tr>
      <w:tr>
        <w:trPr/>
        <w:tc>
          <w:tcPr>
            <w:tcW w:w="5879" w:type="dxa"/>
            <w:tcBorders/>
            <w:vAlign w:val="center"/>
          </w:tcPr>
          <w:p>
            <w:pPr>
              <w:pStyle w:val="TableContents"/>
              <w:bidi w:val="0"/>
              <w:spacing w:before="0" w:after="283"/>
              <w:jc w:val="left"/>
              <w:rPr/>
            </w:pPr>
            <w:r>
              <w:rPr/>
              <w:t>Address of Issuer</w:t>
            </w:r>
          </w:p>
        </w:tc>
        <w:tc>
          <w:tcPr>
            <w:tcW w:w="4326" w:type="dxa"/>
            <w:tcBorders/>
            <w:vAlign w:val="center"/>
          </w:tcPr>
          <w:p>
            <w:pPr>
              <w:pStyle w:val="TableContents"/>
              <w:bidi w:val="0"/>
              <w:spacing w:before="0" w:after="0"/>
              <w:jc w:val="left"/>
              <w:rPr/>
            </w:pPr>
            <w:r>
              <w:rPr/>
              <w:t>60 Hampshire Street</w:t>
              <w:br/>
              <w:t>Cambridge</w:t>
              <w:br/>
              <w:t xml:space="preserve">MASSACHUSETTS </w:t>
              <w:br/>
              <w:t>02139</w:t>
            </w:r>
          </w:p>
        </w:tc>
      </w:tr>
      <w:tr>
        <w:trPr/>
        <w:tc>
          <w:tcPr>
            <w:tcW w:w="5879" w:type="dxa"/>
            <w:tcBorders/>
            <w:vAlign w:val="center"/>
          </w:tcPr>
          <w:p>
            <w:pPr>
              <w:pStyle w:val="TableContents"/>
              <w:bidi w:val="0"/>
              <w:spacing w:before="0" w:after="283"/>
              <w:jc w:val="left"/>
              <w:rPr/>
            </w:pPr>
            <w:r>
              <w:rPr/>
              <w:t>Phone</w:t>
            </w:r>
          </w:p>
        </w:tc>
        <w:tc>
          <w:tcPr>
            <w:tcW w:w="4326" w:type="dxa"/>
            <w:tcBorders/>
            <w:vAlign w:val="center"/>
          </w:tcPr>
          <w:p>
            <w:pPr>
              <w:pStyle w:val="TableContents"/>
              <w:bidi w:val="0"/>
              <w:spacing w:before="0" w:after="0"/>
              <w:jc w:val="left"/>
              <w:rPr/>
            </w:pPr>
            <w:r>
              <w:rPr/>
              <w:t>617-370-8837</w:t>
            </w:r>
          </w:p>
        </w:tc>
      </w:tr>
      <w:tr>
        <w:trPr/>
        <w:tc>
          <w:tcPr>
            <w:tcW w:w="5879" w:type="dxa"/>
            <w:tcBorders/>
            <w:vAlign w:val="center"/>
          </w:tcPr>
          <w:p>
            <w:pPr>
              <w:pStyle w:val="TableContents"/>
              <w:bidi w:val="0"/>
              <w:spacing w:before="0" w:after="283"/>
              <w:jc w:val="left"/>
              <w:rPr/>
            </w:pPr>
            <w:r>
              <w:rPr/>
              <w:t>Name of Person for Whose Account the Securities are To Be Sold</w:t>
            </w:r>
          </w:p>
        </w:tc>
        <w:tc>
          <w:tcPr>
            <w:tcW w:w="4326" w:type="dxa"/>
            <w:tcBorders/>
            <w:vAlign w:val="center"/>
          </w:tcPr>
          <w:p>
            <w:pPr>
              <w:pStyle w:val="TableContents"/>
              <w:bidi w:val="0"/>
              <w:spacing w:before="0" w:after="0"/>
              <w:jc w:val="left"/>
              <w:rPr/>
            </w:pPr>
            <w:r>
              <w:rPr/>
              <w:t>THOMAS CATINAZZO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79" w:type="dxa"/>
            <w:tcBorders/>
            <w:vAlign w:val="center"/>
          </w:tcPr>
          <w:p>
            <w:pPr>
              <w:pStyle w:val="TableContents"/>
              <w:bidi w:val="0"/>
              <w:spacing w:before="0" w:after="283"/>
              <w:jc w:val="left"/>
              <w:rPr/>
            </w:pPr>
            <w:r>
              <w:rPr/>
              <w:t>Relationship to Issuer</w:t>
            </w:r>
          </w:p>
        </w:tc>
        <w:tc>
          <w:tcPr>
            <w:tcW w:w="43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93153</w:t>
            </w:r>
          </w:p>
        </w:tc>
        <w:tc>
          <w:tcPr>
            <w:tcW w:w="1457" w:type="dxa"/>
            <w:tcBorders/>
            <w:vAlign w:val="center"/>
          </w:tcPr>
          <w:p>
            <w:pPr>
              <w:pStyle w:val="TableContents"/>
              <w:bidi w:val="0"/>
              <w:spacing w:before="0" w:after="283"/>
              <w:jc w:val="left"/>
              <w:rPr/>
            </w:pPr>
            <w:r>
              <w:rPr/>
              <w:t>1806236.67</w:t>
            </w:r>
          </w:p>
        </w:tc>
        <w:tc>
          <w:tcPr>
            <w:tcW w:w="1547" w:type="dxa"/>
            <w:tcBorders/>
            <w:vAlign w:val="center"/>
          </w:tcPr>
          <w:p>
            <w:pPr>
              <w:pStyle w:val="TableContents"/>
              <w:bidi w:val="0"/>
              <w:spacing w:before="0" w:after="283"/>
              <w:jc w:val="left"/>
              <w:rPr/>
            </w:pPr>
            <w:r>
              <w:rPr/>
              <w:t>219141631</w:t>
            </w:r>
          </w:p>
        </w:tc>
        <w:tc>
          <w:tcPr>
            <w:tcW w:w="1564" w:type="dxa"/>
            <w:tcBorders/>
            <w:vAlign w:val="center"/>
          </w:tcPr>
          <w:p>
            <w:pPr>
              <w:pStyle w:val="TableContents"/>
              <w:bidi w:val="0"/>
              <w:spacing w:before="0" w:after="283"/>
              <w:jc w:val="left"/>
              <w:rPr/>
            </w:pPr>
            <w:r>
              <w:rPr/>
              <w:t>10/06/2026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01/29/2025</w:t>
            </w:r>
          </w:p>
        </w:tc>
        <w:tc>
          <w:tcPr>
            <w:tcW w:w="1505" w:type="dxa"/>
            <w:tcBorders/>
            <w:vAlign w:val="center"/>
          </w:tcPr>
          <w:p>
            <w:pPr>
              <w:pStyle w:val="TableContents"/>
              <w:bidi w:val="0"/>
              <w:spacing w:before="0" w:after="283"/>
              <w:jc w:val="left"/>
              <w:rPr/>
            </w:pPr>
            <w:r>
              <w:rPr/>
              <w:t>Restricted and 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93153</w:t>
            </w:r>
          </w:p>
        </w:tc>
        <w:tc>
          <w:tcPr>
            <w:tcW w:w="1078" w:type="dxa"/>
            <w:tcBorders/>
            <w:vAlign w:val="center"/>
          </w:tcPr>
          <w:p>
            <w:pPr>
              <w:pStyle w:val="TableContents"/>
              <w:bidi w:val="0"/>
              <w:spacing w:before="0" w:after="283"/>
              <w:jc w:val="left"/>
              <w:rPr/>
            </w:pPr>
            <w:r>
              <w:rPr/>
              <w:t>01/29/2025</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3"/>
        <w:gridCol w:w="2845"/>
        <w:gridCol w:w="925"/>
        <w:gridCol w:w="1535"/>
        <w:gridCol w:w="1727"/>
      </w:tblGrid>
      <w:tr>
        <w:trPr/>
        <w:tc>
          <w:tcPr>
            <w:tcW w:w="3173" w:type="dxa"/>
            <w:tcBorders/>
            <w:vAlign w:val="center"/>
          </w:tcPr>
          <w:p>
            <w:pPr>
              <w:pStyle w:val="TableHeading"/>
              <w:suppressLineNumbers/>
              <w:bidi w:val="0"/>
              <w:spacing w:before="0" w:after="283"/>
              <w:jc w:val="center"/>
              <w:rPr/>
            </w:pPr>
            <w:r>
              <w:rPr/>
              <w:t>Name and Address of Seller</w:t>
            </w:r>
          </w:p>
        </w:tc>
        <w:tc>
          <w:tcPr>
            <w:tcW w:w="2845" w:type="dxa"/>
            <w:tcBorders/>
            <w:vAlign w:val="center"/>
          </w:tcPr>
          <w:p>
            <w:pPr>
              <w:pStyle w:val="TableHeading"/>
              <w:suppressLineNumbers/>
              <w:bidi w:val="0"/>
              <w:spacing w:before="0" w:after="283"/>
              <w:jc w:val="center"/>
              <w:rPr/>
            </w:pPr>
            <w:r>
              <w:rPr/>
              <w:t>Title of Securities Sold</w:t>
            </w:r>
          </w:p>
        </w:tc>
        <w:tc>
          <w:tcPr>
            <w:tcW w:w="925" w:type="dxa"/>
            <w:tcBorders/>
            <w:vAlign w:val="center"/>
          </w:tcPr>
          <w:p>
            <w:pPr>
              <w:pStyle w:val="TableHeading"/>
              <w:suppressLineNumbers/>
              <w:bidi w:val="0"/>
              <w:spacing w:before="0" w:after="283"/>
              <w:jc w:val="center"/>
              <w:rPr/>
            </w:pPr>
            <w:r>
              <w:rPr/>
              <w:t>Date of Sale</w:t>
            </w:r>
          </w:p>
        </w:tc>
        <w:tc>
          <w:tcPr>
            <w:tcW w:w="1535"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173" w:type="dxa"/>
            <w:tcBorders/>
            <w:vAlign w:val="center"/>
          </w:tcPr>
          <w:p>
            <w:pPr>
              <w:pStyle w:val="TableContents"/>
              <w:bidi w:val="0"/>
              <w:spacing w:before="0" w:after="283"/>
              <w:jc w:val="left"/>
              <w:rPr/>
            </w:pPr>
            <w:r>
              <w:rPr/>
              <w:t xml:space="preserve">10b5-1 Sales for 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09/08/2026</w:t>
            </w:r>
          </w:p>
        </w:tc>
        <w:tc>
          <w:tcPr>
            <w:tcW w:w="1535" w:type="dxa"/>
            <w:tcBorders/>
            <w:vAlign w:val="center"/>
          </w:tcPr>
          <w:p>
            <w:pPr>
              <w:pStyle w:val="TableContents"/>
              <w:bidi w:val="0"/>
              <w:spacing w:before="0" w:after="283"/>
              <w:jc w:val="left"/>
              <w:rPr/>
            </w:pPr>
            <w:r>
              <w:rPr/>
              <w:t>17717</w:t>
            </w:r>
          </w:p>
        </w:tc>
        <w:tc>
          <w:tcPr>
            <w:tcW w:w="1727" w:type="dxa"/>
            <w:tcBorders/>
            <w:vAlign w:val="center"/>
          </w:tcPr>
          <w:p>
            <w:pPr>
              <w:pStyle w:val="TableContents"/>
              <w:bidi w:val="0"/>
              <w:spacing w:before="0" w:after="283"/>
              <w:jc w:val="left"/>
              <w:rPr/>
            </w:pPr>
            <w:r>
              <w:rPr/>
              <w:t>335593.64</w:t>
            </w:r>
          </w:p>
        </w:tc>
      </w:tr>
      <w:tr>
        <w:trPr/>
        <w:tc>
          <w:tcPr>
            <w:tcW w:w="3173" w:type="dxa"/>
            <w:tcBorders/>
            <w:vAlign w:val="center"/>
          </w:tcPr>
          <w:p>
            <w:pPr>
              <w:pStyle w:val="TableContents"/>
              <w:bidi w:val="0"/>
              <w:spacing w:before="0" w:after="283"/>
              <w:jc w:val="left"/>
              <w:rPr/>
            </w:pPr>
            <w:r>
              <w:rPr/>
              <w:t xml:space="preserve">10b5-1 Sales for 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08/14/2026</w:t>
            </w:r>
          </w:p>
        </w:tc>
        <w:tc>
          <w:tcPr>
            <w:tcW w:w="1535" w:type="dxa"/>
            <w:tcBorders/>
            <w:vAlign w:val="center"/>
          </w:tcPr>
          <w:p>
            <w:pPr>
              <w:pStyle w:val="TableContents"/>
              <w:bidi w:val="0"/>
              <w:spacing w:before="0" w:after="283"/>
              <w:jc w:val="left"/>
              <w:rPr/>
            </w:pPr>
            <w:r>
              <w:rPr/>
              <w:t>17717</w:t>
            </w:r>
          </w:p>
        </w:tc>
        <w:tc>
          <w:tcPr>
            <w:tcW w:w="1727" w:type="dxa"/>
            <w:tcBorders/>
            <w:vAlign w:val="center"/>
          </w:tcPr>
          <w:p>
            <w:pPr>
              <w:pStyle w:val="TableContents"/>
              <w:bidi w:val="0"/>
              <w:spacing w:before="0" w:after="283"/>
              <w:jc w:val="left"/>
              <w:rPr/>
            </w:pPr>
            <w:r>
              <w:rPr/>
              <w:t>349652.08</w:t>
            </w:r>
          </w:p>
        </w:tc>
      </w:tr>
      <w:tr>
        <w:trPr/>
        <w:tc>
          <w:tcPr>
            <w:tcW w:w="3173" w:type="dxa"/>
            <w:tcBorders/>
            <w:vAlign w:val="center"/>
          </w:tcPr>
          <w:p>
            <w:pPr>
              <w:pStyle w:val="TableContents"/>
              <w:bidi w:val="0"/>
              <w:spacing w:before="0" w:after="283"/>
              <w:jc w:val="left"/>
              <w:rPr/>
            </w:pPr>
            <w:r>
              <w:rPr/>
              <w:t xml:space="preserve">THOMAS J CATINAZZO </w:t>
              <w:br/>
              <w:t>60 Hampshire Street</w:t>
              <w:br/>
              <w:t>Cambridge   MA   02139</w:t>
            </w:r>
          </w:p>
        </w:tc>
        <w:tc>
          <w:tcPr>
            <w:tcW w:w="2845" w:type="dxa"/>
            <w:tcBorders/>
            <w:vAlign w:val="center"/>
          </w:tcPr>
          <w:p>
            <w:pPr>
              <w:pStyle w:val="TableContents"/>
              <w:bidi w:val="0"/>
              <w:spacing w:before="0" w:after="283"/>
              <w:jc w:val="left"/>
              <w:rPr/>
            </w:pPr>
            <w:r>
              <w:rPr/>
              <w:t>Common</w:t>
            </w:r>
          </w:p>
        </w:tc>
        <w:tc>
          <w:tcPr>
            <w:tcW w:w="925" w:type="dxa"/>
            <w:tcBorders/>
            <w:vAlign w:val="center"/>
          </w:tcPr>
          <w:p>
            <w:pPr>
              <w:pStyle w:val="TableContents"/>
              <w:bidi w:val="0"/>
              <w:spacing w:before="0" w:after="283"/>
              <w:jc w:val="left"/>
              <w:rPr/>
            </w:pPr>
            <w:r>
              <w:rPr/>
              <w:t>07/28/2026</w:t>
            </w:r>
          </w:p>
        </w:tc>
        <w:tc>
          <w:tcPr>
            <w:tcW w:w="1535" w:type="dxa"/>
            <w:tcBorders/>
            <w:vAlign w:val="center"/>
          </w:tcPr>
          <w:p>
            <w:pPr>
              <w:pStyle w:val="TableContents"/>
              <w:bidi w:val="0"/>
              <w:spacing w:before="0" w:after="283"/>
              <w:jc w:val="left"/>
              <w:rPr/>
            </w:pPr>
            <w:r>
              <w:rPr/>
              <w:t>1459</w:t>
            </w:r>
          </w:p>
        </w:tc>
        <w:tc>
          <w:tcPr>
            <w:tcW w:w="1727" w:type="dxa"/>
            <w:tcBorders/>
            <w:vAlign w:val="center"/>
          </w:tcPr>
          <w:p>
            <w:pPr>
              <w:pStyle w:val="TableContents"/>
              <w:bidi w:val="0"/>
              <w:spacing w:before="0" w:after="283"/>
              <w:jc w:val="left"/>
              <w:rPr/>
            </w:pPr>
            <w:r>
              <w:rPr/>
              <w:t>27151.99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88"/>
        <w:gridCol w:w="6517"/>
      </w:tblGrid>
      <w:tr>
        <w:trPr/>
        <w:tc>
          <w:tcPr>
            <w:tcW w:w="3688" w:type="dxa"/>
            <w:tcBorders/>
            <w:vAlign w:val="center"/>
          </w:tcPr>
          <w:p>
            <w:pPr>
              <w:pStyle w:val="TableContents"/>
              <w:bidi w:val="0"/>
              <w:spacing w:before="0" w:after="283"/>
              <w:jc w:val="left"/>
              <w:rPr/>
            </w:pPr>
            <w:r>
              <w:rPr/>
              <w:t>Remarks</w:t>
            </w:r>
          </w:p>
        </w:tc>
        <w:tc>
          <w:tcPr>
            <w:tcW w:w="6517" w:type="dxa"/>
            <w:tcBorders/>
            <w:vAlign w:val="center"/>
          </w:tcPr>
          <w:p>
            <w:pPr>
              <w:pStyle w:val="TableContents"/>
              <w:bidi w:val="0"/>
              <w:spacing w:before="0" w:after="0"/>
              <w:jc w:val="left"/>
              <w:rPr/>
            </w:pPr>
            <w:r>
              <w:rPr/>
              <w:t xml:space="preserve">The securities to be sold were acquired upon the vesting of restricted and performance stock units during the period of 01/29/2025 through 01/26/2026. </w:t>
            </w:r>
          </w:p>
        </w:tc>
      </w:tr>
      <w:tr>
        <w:trPr/>
        <w:tc>
          <w:tcPr>
            <w:tcW w:w="3688" w:type="dxa"/>
            <w:tcBorders/>
            <w:vAlign w:val="center"/>
          </w:tcPr>
          <w:p>
            <w:pPr>
              <w:pStyle w:val="TableContents"/>
              <w:bidi w:val="0"/>
              <w:spacing w:before="0" w:after="283"/>
              <w:jc w:val="left"/>
              <w:rPr/>
            </w:pPr>
            <w:r>
              <w:rPr/>
              <w:t>Date of Notice</w:t>
            </w:r>
          </w:p>
        </w:tc>
        <w:tc>
          <w:tcPr>
            <w:tcW w:w="6517" w:type="dxa"/>
            <w:tcBorders/>
            <w:vAlign w:val="center"/>
          </w:tcPr>
          <w:p>
            <w:pPr>
              <w:pStyle w:val="TableContents"/>
              <w:bidi w:val="0"/>
              <w:spacing w:before="0" w:after="0"/>
              <w:jc w:val="left"/>
              <w:rPr/>
            </w:pPr>
            <w:r>
              <w:rPr/>
              <w:t>10/06/2026</w:t>
            </w:r>
          </w:p>
        </w:tc>
      </w:tr>
      <w:tr>
        <w:trPr/>
        <w:tc>
          <w:tcPr>
            <w:tcW w:w="3688" w:type="dxa"/>
            <w:tcBorders/>
            <w:vAlign w:val="center"/>
          </w:tcPr>
          <w:p>
            <w:pPr>
              <w:pStyle w:val="TableContents"/>
              <w:bidi w:val="0"/>
              <w:spacing w:before="0" w:after="283"/>
              <w:jc w:val="left"/>
              <w:rPr/>
            </w:pPr>
            <w:r>
              <w:rPr/>
              <w:t>Date of Plan Adoption or Giving of Instruction, If Relying on Rule 10b5-1</w:t>
            </w:r>
          </w:p>
        </w:tc>
        <w:tc>
          <w:tcPr>
            <w:tcW w:w="6517" w:type="dxa"/>
            <w:tcBorders/>
            <w:vAlign w:val="center"/>
          </w:tcPr>
          <w:p>
            <w:pPr>
              <w:pStyle w:val="TableContents"/>
              <w:bidi w:val="0"/>
              <w:spacing w:before="0" w:after="0"/>
              <w:jc w:val="left"/>
              <w:rPr/>
            </w:pPr>
            <w:r>
              <w:rPr/>
              <w:t>10/30/2025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88" w:type="dxa"/>
            <w:tcBorders/>
            <w:vAlign w:val="center"/>
          </w:tcPr>
          <w:p>
            <w:pPr>
              <w:pStyle w:val="TableContents"/>
              <w:bidi w:val="0"/>
              <w:spacing w:before="0" w:after="283"/>
              <w:jc w:val="left"/>
              <w:rPr/>
            </w:pPr>
            <w:r>
              <w:rPr/>
              <w:t>Signature</w:t>
            </w:r>
          </w:p>
        </w:tc>
        <w:tc>
          <w:tcPr>
            <w:tcW w:w="6517" w:type="dxa"/>
            <w:tcBorders/>
            <w:vAlign w:val="center"/>
          </w:tcPr>
          <w:p>
            <w:pPr>
              <w:pStyle w:val="TableContents"/>
              <w:bidi w:val="0"/>
              <w:spacing w:before="0" w:after="0"/>
              <w:jc w:val="left"/>
              <w:rPr/>
            </w:pPr>
            <w:r>
              <w:rPr/>
              <w:t>/s/ Thomas Catinazzo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675</Words>
  <Characters>3465</Characters>
  <CharactersWithSpaces>4080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